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0" w:rsidRPr="00836376" w:rsidRDefault="00954168" w:rsidP="00836376">
      <w:pPr>
        <w:jc w:val="center"/>
        <w:rPr>
          <w:b/>
        </w:rPr>
      </w:pPr>
      <w:r w:rsidRPr="003E15CB">
        <w:rPr>
          <w:b/>
        </w:rPr>
        <w:t>ZADOWOLONY KL</w:t>
      </w:r>
      <w:r w:rsidR="006A4B17">
        <w:rPr>
          <w:b/>
        </w:rPr>
        <w:t>IEN</w:t>
      </w:r>
      <w:r w:rsidRPr="003E15CB">
        <w:rPr>
          <w:b/>
        </w:rPr>
        <w:t>T TO</w:t>
      </w:r>
      <w:r w:rsidR="00DC31F4" w:rsidRPr="003E15CB">
        <w:rPr>
          <w:b/>
        </w:rPr>
        <w:t xml:space="preserve"> LOJALNY KLIENT. </w:t>
      </w:r>
      <w:r w:rsidRPr="003E15CB">
        <w:rPr>
          <w:b/>
        </w:rPr>
        <w:t xml:space="preserve">DLACZEGO </w:t>
      </w:r>
      <w:r w:rsidR="00A743D7">
        <w:rPr>
          <w:b/>
        </w:rPr>
        <w:t>WAŻNE SĄ</w:t>
      </w:r>
      <w:r w:rsidRPr="003E15CB">
        <w:rPr>
          <w:b/>
        </w:rPr>
        <w:t xml:space="preserve"> BADANIA CSI</w:t>
      </w:r>
      <w:r w:rsidR="00A743D7">
        <w:rPr>
          <w:b/>
        </w:rPr>
        <w:t xml:space="preserve"> ORAZ KLIMATU ORGANIZACYJNEGO SPÓŁKI</w:t>
      </w:r>
      <w:r w:rsidR="00836376">
        <w:rPr>
          <w:b/>
        </w:rPr>
        <w:t>?</w:t>
      </w:r>
    </w:p>
    <w:p w:rsidR="00D31E77" w:rsidRDefault="00D31E77" w:rsidP="00C16365">
      <w:pPr>
        <w:jc w:val="center"/>
      </w:pPr>
    </w:p>
    <w:p w:rsidR="004223B9" w:rsidRDefault="004223B9" w:rsidP="002806AE"/>
    <w:p w:rsidR="003D65A4" w:rsidRDefault="002A7B4A" w:rsidP="00A41178">
      <w:pPr>
        <w:ind w:firstLine="708"/>
      </w:pPr>
      <w:r>
        <w:rPr>
          <w:szCs w:val="20"/>
        </w:rPr>
        <w:t>Mówi się, że zadowolony K</w:t>
      </w:r>
      <w:r w:rsidR="00907B40" w:rsidRPr="003E15CB">
        <w:rPr>
          <w:szCs w:val="20"/>
        </w:rPr>
        <w:t xml:space="preserve">lient zachęci do skorzystania z usługi danej firmy jedną osobę, podczas gdy niezadowolony klient zniechęci </w:t>
      </w:r>
      <w:r w:rsidR="00A743D7">
        <w:rPr>
          <w:rFonts w:cs="Tahoma"/>
          <w:szCs w:val="20"/>
        </w:rPr>
        <w:t>aż 10 osób … dlatego tak ważne jest mon</w:t>
      </w:r>
      <w:r w:rsidR="00470103">
        <w:rPr>
          <w:rFonts w:cs="Tahoma"/>
          <w:szCs w:val="20"/>
        </w:rPr>
        <w:t>itorowanie poziomu satysfakcji</w:t>
      </w:r>
      <w:r w:rsidR="00A41178">
        <w:rPr>
          <w:rFonts w:cs="Tahoma"/>
          <w:szCs w:val="20"/>
        </w:rPr>
        <w:t xml:space="preserve"> w Spółce</w:t>
      </w:r>
      <w:r w:rsidR="00A743D7">
        <w:rPr>
          <w:rFonts w:cs="Tahoma"/>
          <w:szCs w:val="20"/>
        </w:rPr>
        <w:t>.</w:t>
      </w:r>
      <w:r w:rsidR="00E90FFA">
        <w:rPr>
          <w:rFonts w:cs="Tahoma"/>
          <w:szCs w:val="20"/>
        </w:rPr>
        <w:t xml:space="preserve"> Badania satysfakcji Klienta, pozwalają nakreślić subiektywną opinię</w:t>
      </w:r>
      <w:r w:rsidR="00A41178">
        <w:rPr>
          <w:rFonts w:cs="Tahoma"/>
          <w:szCs w:val="20"/>
        </w:rPr>
        <w:t xml:space="preserve"> odbiorców naszych produktów zarówno w kontekście </w:t>
      </w:r>
      <w:r w:rsidR="00E90FFA">
        <w:rPr>
          <w:rFonts w:cs="Tahoma"/>
          <w:szCs w:val="20"/>
        </w:rPr>
        <w:t>obsługi</w:t>
      </w:r>
      <w:r w:rsidR="00A41178">
        <w:rPr>
          <w:rFonts w:cs="Tahoma"/>
          <w:szCs w:val="20"/>
        </w:rPr>
        <w:t xml:space="preserve"> </w:t>
      </w:r>
      <w:bookmarkStart w:id="0" w:name="_GoBack"/>
      <w:bookmarkEnd w:id="0"/>
      <w:r w:rsidR="00A41178">
        <w:rPr>
          <w:rFonts w:cs="Tahoma"/>
          <w:szCs w:val="20"/>
        </w:rPr>
        <w:t>oraz jakości,</w:t>
      </w:r>
      <w:r w:rsidR="00E90FFA">
        <w:rPr>
          <w:rFonts w:cs="Tahoma"/>
          <w:szCs w:val="20"/>
        </w:rPr>
        <w:t xml:space="preserve"> jak i pozostałych</w:t>
      </w:r>
      <w:r w:rsidR="00045C45">
        <w:rPr>
          <w:rFonts w:cs="Tahoma"/>
          <w:szCs w:val="20"/>
        </w:rPr>
        <w:t xml:space="preserve"> aspektów działalności firmy. </w:t>
      </w:r>
      <w:r w:rsidR="00470103">
        <w:rPr>
          <w:rFonts w:cs="Tahoma"/>
          <w:szCs w:val="20"/>
        </w:rPr>
        <w:t>Z drugiej strony</w:t>
      </w:r>
      <w:r w:rsidR="000363D0">
        <w:t>, kluczowe</w:t>
      </w:r>
      <w:r w:rsidR="00A41178">
        <w:t xml:space="preserve"> z punktu</w:t>
      </w:r>
      <w:r w:rsidR="000363D0">
        <w:t xml:space="preserve"> widzenia rozwoju firmy, wydaje się monitorowanie</w:t>
      </w:r>
      <w:r w:rsidR="00470103">
        <w:t xml:space="preserve"> klimatu</w:t>
      </w:r>
      <w:r w:rsidR="00A41178">
        <w:t xml:space="preserve"> organizacyjnego S</w:t>
      </w:r>
      <w:r w:rsidR="00470103">
        <w:t>półki, a więc</w:t>
      </w:r>
      <w:r w:rsidR="00A743D7">
        <w:t xml:space="preserve"> </w:t>
      </w:r>
      <w:r w:rsidR="000363D0">
        <w:t>kompleksowa wiedza, czerpana</w:t>
      </w:r>
      <w:r w:rsidR="00470103">
        <w:t xml:space="preserve"> od</w:t>
      </w:r>
      <w:r w:rsidR="003D65A4">
        <w:t xml:space="preserve"> </w:t>
      </w:r>
      <w:r w:rsidR="00A743D7">
        <w:t>poszczególnych grup otoczenia wewnętrznego i zewnętrznego</w:t>
      </w:r>
      <w:r w:rsidR="00470103">
        <w:t xml:space="preserve"> na temat funkcjonowania firmy, c</w:t>
      </w:r>
      <w:r w:rsidR="00A41178">
        <w:t>o w konsekwencji ma</w:t>
      </w:r>
      <w:r>
        <w:t xml:space="preserve"> również</w:t>
      </w:r>
      <w:r w:rsidR="00A41178">
        <w:t xml:space="preserve"> wpływ na</w:t>
      </w:r>
      <w:r w:rsidR="00470103">
        <w:t xml:space="preserve"> standard obsługi Klienta</w:t>
      </w:r>
      <w:r w:rsidR="000363D0">
        <w:t xml:space="preserve"> i jego zadowolenie</w:t>
      </w:r>
      <w:r w:rsidR="00470103">
        <w:t>.</w:t>
      </w:r>
      <w:r w:rsidR="00A41178">
        <w:t xml:space="preserve"> </w:t>
      </w:r>
      <w:r w:rsidR="003D65A4">
        <w:t>Istnieje typ badań marketingowych, kt</w:t>
      </w:r>
      <w:r w:rsidR="00470103">
        <w:t>óry pozwala zyskać wiedzę jak to zrobić, by zarówno Klienta jak i otoczenie Spółki usatysfakcjonować</w:t>
      </w:r>
      <w:r w:rsidR="00A41178">
        <w:t xml:space="preserve">, a swojej firmie </w:t>
      </w:r>
      <w:r w:rsidR="000363D0">
        <w:t>zagwarantować sukces</w:t>
      </w:r>
      <w:r w:rsidR="00470103">
        <w:t xml:space="preserve">. </w:t>
      </w:r>
      <w:r w:rsidR="003D65A4">
        <w:t xml:space="preserve"> </w:t>
      </w:r>
    </w:p>
    <w:p w:rsidR="00045C45" w:rsidRDefault="003D65A4" w:rsidP="00045C45">
      <w:pPr>
        <w:ind w:firstLine="360"/>
      </w:pPr>
      <w:r>
        <w:t xml:space="preserve">Na początku warto określić, na czym polega różnica między badaniami satysfakcji klienta, </w:t>
      </w:r>
      <w:r w:rsidR="00045C45">
        <w:t>a zbiorczą analizą satysfakcji otoczenia Spółki</w:t>
      </w:r>
      <w:r>
        <w:t>.</w:t>
      </w:r>
    </w:p>
    <w:p w:rsidR="00470103" w:rsidRDefault="000363D0" w:rsidP="00470103">
      <w:pPr>
        <w:ind w:firstLine="360"/>
      </w:pPr>
      <w:r>
        <w:t>Zacznijmy od samego Klienta. Zebranie opinii od tejże grupy otoczenia Spółki</w:t>
      </w:r>
      <w:r w:rsidR="00470103">
        <w:t xml:space="preserve"> jest kluczowe podczas tworzenia jak i ewaluacji przyjętych standardów obsługi Klienta. Badania pozwalają poznać</w:t>
      </w:r>
      <w:r>
        <w:t xml:space="preserve"> Jego profil</w:t>
      </w:r>
      <w:r w:rsidR="00470103">
        <w:t xml:space="preserve">, co z kolei umożliwia na sformułowanie trafnych komunikatów w oparciu o narzędzia marketingowe i PR-owe.  </w:t>
      </w:r>
    </w:p>
    <w:p w:rsidR="003D65A4" w:rsidRPr="00E90FFA" w:rsidRDefault="00045C45" w:rsidP="00470103">
      <w:r w:rsidRPr="003E15CB">
        <w:t xml:space="preserve">Badania </w:t>
      </w:r>
      <w:r w:rsidRPr="003E15CB">
        <w:rPr>
          <w:bCs/>
        </w:rPr>
        <w:t>CSI</w:t>
      </w:r>
      <w:r w:rsidR="00470103">
        <w:rPr>
          <w:bCs/>
        </w:rPr>
        <w:t xml:space="preserve"> – satysfakcji Klienta</w:t>
      </w:r>
      <w:r w:rsidR="00470103">
        <w:t>, zakładają, iż mając na uwadze</w:t>
      </w:r>
      <w:r w:rsidRPr="003D65A4">
        <w:t xml:space="preserve"> swobodny rozwój Spółki niezbędne jest poznanie zado</w:t>
      </w:r>
      <w:r w:rsidR="00470103">
        <w:t>wolenia jej Klientów</w:t>
      </w:r>
      <w:r>
        <w:rPr>
          <w:b/>
          <w:bCs/>
        </w:rPr>
        <w:t>.</w:t>
      </w:r>
      <w:r>
        <w:t xml:space="preserve"> </w:t>
      </w:r>
      <w:r w:rsidR="000363D0">
        <w:t xml:space="preserve">Badania </w:t>
      </w:r>
      <w:proofErr w:type="spellStart"/>
      <w:r w:rsidR="003D65A4" w:rsidRPr="00E90FFA">
        <w:t>customer-satisfaction-i</w:t>
      </w:r>
      <w:r w:rsidR="000363D0">
        <w:t>ndex</w:t>
      </w:r>
      <w:proofErr w:type="spellEnd"/>
      <w:r w:rsidR="00470103">
        <w:t>, pozwalają</w:t>
      </w:r>
      <w:r>
        <w:t xml:space="preserve"> na pomiar</w:t>
      </w:r>
      <w:r w:rsidR="000363D0">
        <w:t>,</w:t>
      </w:r>
      <w:r>
        <w:t xml:space="preserve"> między innymi poszczególnych aspektów: </w:t>
      </w:r>
      <w:r w:rsidR="00E90FFA">
        <w:t xml:space="preserve"> </w:t>
      </w:r>
    </w:p>
    <w:p w:rsidR="003D65A4" w:rsidRPr="003D65A4" w:rsidRDefault="00045C45" w:rsidP="0077681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Satysfakcja z jakości oferowanych usług</w:t>
      </w:r>
    </w:p>
    <w:p w:rsidR="003D65A4" w:rsidRPr="00045C45" w:rsidRDefault="00045C45" w:rsidP="00045C45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Satysfakcja z polityki cenowej spółki</w:t>
      </w:r>
    </w:p>
    <w:p w:rsidR="003D65A4" w:rsidRPr="003D65A4" w:rsidRDefault="003D65A4" w:rsidP="0077681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3D65A4">
        <w:rPr>
          <w:rFonts w:ascii="Verdana" w:hAnsi="Verdana"/>
          <w:sz w:val="20"/>
          <w:szCs w:val="20"/>
        </w:rPr>
        <w:t>Satysfakcja z jakości obsługi Klienta</w:t>
      </w:r>
    </w:p>
    <w:p w:rsidR="003D65A4" w:rsidRPr="003D65A4" w:rsidRDefault="003D65A4" w:rsidP="0077681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3D65A4">
        <w:rPr>
          <w:rFonts w:ascii="Verdana" w:hAnsi="Verdana"/>
          <w:sz w:val="20"/>
          <w:szCs w:val="20"/>
        </w:rPr>
        <w:t>Satysfakcja z w</w:t>
      </w:r>
      <w:r w:rsidR="00045C45">
        <w:rPr>
          <w:rFonts w:ascii="Verdana" w:hAnsi="Verdana"/>
          <w:sz w:val="20"/>
          <w:szCs w:val="20"/>
        </w:rPr>
        <w:t>izerunku spółki</w:t>
      </w:r>
    </w:p>
    <w:p w:rsidR="002806AE" w:rsidRDefault="002A7B4A" w:rsidP="002A7B4A">
      <w:pPr>
        <w:ind w:firstLine="360"/>
      </w:pPr>
      <w:r>
        <w:t xml:space="preserve">Przyjrzyjmy się zatem drugiemu typowi badań. Jeżeli </w:t>
      </w:r>
      <w:r w:rsidR="000363D0">
        <w:t>chcemy poznać i skonfrontować opini</w:t>
      </w:r>
      <w:r>
        <w:t>ę zarówno K</w:t>
      </w:r>
      <w:r w:rsidR="000363D0">
        <w:t>lientów jak i wszystkich pozostałych podmiotów Spółki, niezbędna jest</w:t>
      </w:r>
      <w:r w:rsidR="00045C45">
        <w:t xml:space="preserve"> całościowa analiza otoczenia spółki.</w:t>
      </w:r>
      <w:r w:rsidR="002806AE">
        <w:t xml:space="preserve"> To kompleksowe badanie analizuje z jednej strony satysfakcję Klient</w:t>
      </w:r>
      <w:r w:rsidR="000363D0">
        <w:t>a (CSI), natomiast drugim filarem jest</w:t>
      </w:r>
      <w:r w:rsidR="002806AE">
        <w:t xml:space="preserve"> badanie klimatu organizacyjnego spółki.</w:t>
      </w:r>
      <w:r w:rsidR="00045C45">
        <w:t xml:space="preserve"> </w:t>
      </w:r>
      <w:r w:rsidR="00954168" w:rsidRPr="003E15CB">
        <w:rPr>
          <w:bCs/>
        </w:rPr>
        <w:t>Indeks satysfakcji otoczenia Spółki</w:t>
      </w:r>
      <w:r w:rsidR="000363D0">
        <w:rPr>
          <w:bCs/>
        </w:rPr>
        <w:t xml:space="preserve"> – bo tak nazywa się ta </w:t>
      </w:r>
      <w:r w:rsidR="000363D0">
        <w:rPr>
          <w:bCs/>
        </w:rPr>
        <w:lastRenderedPageBreak/>
        <w:t>zbiorcza analiza,</w:t>
      </w:r>
      <w:r w:rsidR="00954168" w:rsidRPr="003E15CB">
        <w:t xml:space="preserve"> to wszechstronne narzędzie badania aktualnego zadowolenia poszczególnych aktorów otoczenia Spółki, biorące pod uwagę nie tylko opinię Klientów, ale również podmiotów funkcjonujących wewnątrz i na zewnątrz Spółki</w:t>
      </w:r>
      <w:r w:rsidR="00045C45">
        <w:t xml:space="preserve"> (pracowników,</w:t>
      </w:r>
      <w:r>
        <w:t xml:space="preserve"> dostawców,</w:t>
      </w:r>
      <w:r w:rsidR="00045C45">
        <w:t xml:space="preserve"> decydentów, kontrahentów, zarząd</w:t>
      </w:r>
      <w:r>
        <w:t>, członków Rady N</w:t>
      </w:r>
      <w:r w:rsidR="004223B9">
        <w:t>adzorczej</w:t>
      </w:r>
      <w:r w:rsidR="00045C45">
        <w:t xml:space="preserve"> etc.)</w:t>
      </w:r>
      <w:r w:rsidR="002806AE">
        <w:t xml:space="preserve"> Badanie tychże grup ma fundamentalne znaczenie w kontekście komunikacji wewnątrz firmy, co</w:t>
      </w:r>
      <w:r w:rsidR="000363D0">
        <w:t xml:space="preserve"> z kolei</w:t>
      </w:r>
      <w:r w:rsidR="002806AE">
        <w:t xml:space="preserve"> ma szczególne z</w:t>
      </w:r>
      <w:r>
        <w:t>naczenie w zarządzaniu obsługą K</w:t>
      </w:r>
      <w:r w:rsidR="002806AE">
        <w:t>lienta. Stworzenie omawianym grupom odniesienia, możliwości komunikowania o potrzebach czy też innych zagadnieniach</w:t>
      </w:r>
      <w:r>
        <w:t xml:space="preserve"> związanym z funkcjonowaniem firmy,</w:t>
      </w:r>
      <w:r w:rsidR="002806AE">
        <w:t xml:space="preserve"> ma zasadnicze znaczenie dla jakości opieki nad Klientem.</w:t>
      </w:r>
      <w:r w:rsidR="000363D0">
        <w:t xml:space="preserve"> Badania</w:t>
      </w:r>
      <w:r w:rsidR="00470103">
        <w:t xml:space="preserve"> te </w:t>
      </w:r>
      <w:r w:rsidR="00470103" w:rsidRPr="003E15CB">
        <w:t xml:space="preserve">pozwalają przede wszystkim na konstrukcję wieloletniej i wszechstronnej </w:t>
      </w:r>
      <w:r w:rsidR="00470103" w:rsidRPr="003E15CB">
        <w:rPr>
          <w:bCs/>
        </w:rPr>
        <w:t>strategii rozwoju Spółki</w:t>
      </w:r>
      <w:r w:rsidR="00470103" w:rsidRPr="003E15CB">
        <w:t>. Z jednej strony pozwala</w:t>
      </w:r>
      <w:r w:rsidR="00470103">
        <w:t>ją</w:t>
      </w:r>
      <w:r w:rsidR="00470103" w:rsidRPr="003E15CB">
        <w:t xml:space="preserve"> wyznaczyć kierunki oraz </w:t>
      </w:r>
      <w:r w:rsidR="00470103" w:rsidRPr="003E15CB">
        <w:rPr>
          <w:bCs/>
        </w:rPr>
        <w:t>potencjał rozwoju</w:t>
      </w:r>
      <w:r w:rsidR="00470103" w:rsidRPr="003E15CB">
        <w:t>, jak również świadomie i celowo zwiększyć skalę działalności firmy. Z drugiej</w:t>
      </w:r>
      <w:r w:rsidR="00470103">
        <w:t xml:space="preserve"> zaś</w:t>
      </w:r>
      <w:r w:rsidR="00470103" w:rsidRPr="003E15CB">
        <w:t xml:space="preserve"> strony, konstrukcja wskaźników </w:t>
      </w:r>
      <w:r w:rsidR="00470103" w:rsidRPr="003E15CB">
        <w:rPr>
          <w:bCs/>
        </w:rPr>
        <w:t>CSI</w:t>
      </w:r>
      <w:r w:rsidR="00470103" w:rsidRPr="003E15CB">
        <w:t xml:space="preserve"> umożliwia nie tylko diagnozę stanu obecnego, ale i służy </w:t>
      </w:r>
      <w:r w:rsidR="00470103" w:rsidRPr="003E15CB">
        <w:rPr>
          <w:bCs/>
        </w:rPr>
        <w:t>monitorowaniu</w:t>
      </w:r>
      <w:r w:rsidR="00470103" w:rsidRPr="003E15CB">
        <w:t xml:space="preserve"> zmian w czasie, zachodzących w zakre</w:t>
      </w:r>
      <w:r>
        <w:t>sie satysfakcji otoczenia przedsiębiorstwa</w:t>
      </w:r>
      <w:r w:rsidR="00470103" w:rsidRPr="003E15CB">
        <w:t>.</w:t>
      </w:r>
      <w:r w:rsidR="00470103">
        <w:t xml:space="preserve"> </w:t>
      </w:r>
      <w:r w:rsidR="00DC40B3">
        <w:t xml:space="preserve">Obok wymienionych wyżej, elementów poddanych badaniu w kontekście analizy CSI, indeks klimatu organizacyjnego mierzy poszczególne aspekty:  </w:t>
      </w:r>
      <w:r w:rsidR="002806AE">
        <w:t xml:space="preserve"> 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Relacja pracownika z pracodawcą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Tolerowanie ryzyka i konfliktów w Spółce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Poczucie osamotnienia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Dostęp do informacji</w:t>
      </w:r>
    </w:p>
    <w:p w:rsidR="00DC40B3" w:rsidRPr="00DC40B3" w:rsidRDefault="00DC40B3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41178" w:rsidRPr="00DC40B3">
        <w:rPr>
          <w:rFonts w:ascii="Verdana" w:hAnsi="Verdana"/>
          <w:sz w:val="20"/>
          <w:szCs w:val="20"/>
        </w:rPr>
        <w:t>dentyfikacja z zespołem pracowniczym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Punitywna rywalizacja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Postawa wobec organizacji</w:t>
      </w:r>
    </w:p>
    <w:p w:rsidR="00DC40B3" w:rsidRPr="00DC40B3" w:rsidRDefault="00A41178" w:rsidP="00DC40B3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z w:val="20"/>
          <w:szCs w:val="20"/>
        </w:rPr>
      </w:pPr>
      <w:r w:rsidRPr="00DC40B3">
        <w:rPr>
          <w:rFonts w:ascii="Verdana" w:hAnsi="Verdana"/>
          <w:sz w:val="20"/>
          <w:szCs w:val="20"/>
        </w:rPr>
        <w:t>Wizerunek wewnętrzny Spółki</w:t>
      </w:r>
    </w:p>
    <w:p w:rsidR="00F630F3" w:rsidRPr="000363D0" w:rsidRDefault="000363D0" w:rsidP="000363D0">
      <w:pPr>
        <w:ind w:firstLine="708"/>
        <w:rPr>
          <w:rFonts w:cs="Tahoma"/>
          <w:color w:val="534E40"/>
          <w:szCs w:val="20"/>
        </w:rPr>
      </w:pPr>
      <w:r>
        <w:t>Dodać warto, iż</w:t>
      </w:r>
      <w:r w:rsidR="00D31E77" w:rsidRPr="003E15CB">
        <w:t xml:space="preserve"> </w:t>
      </w:r>
      <w:r w:rsidR="00A467BC">
        <w:t>Indeks ten umożliwia rozpoznanie mocnych i słabych stron</w:t>
      </w:r>
      <w:r w:rsidR="00954168" w:rsidRPr="003E15CB">
        <w:t xml:space="preserve"> </w:t>
      </w:r>
      <w:r w:rsidR="00A467BC">
        <w:t>funkcjonowania Spółki, jak i wyznaczenie dla niej szans i barier rozwojowych</w:t>
      </w:r>
      <w:r w:rsidR="00954168" w:rsidRPr="003E15CB">
        <w:t xml:space="preserve"> oraz </w:t>
      </w:r>
      <w:r w:rsidR="00A467BC">
        <w:rPr>
          <w:bCs/>
        </w:rPr>
        <w:t>porównanie</w:t>
      </w:r>
      <w:r w:rsidR="00954168" w:rsidRPr="003E15CB">
        <w:t xml:space="preserve"> jej oceny z perspektywy różnych g</w:t>
      </w:r>
      <w:r w:rsidR="00D31E77" w:rsidRPr="003E15CB">
        <w:t>rup powiązanych.</w:t>
      </w:r>
      <w:r w:rsidR="004223B9">
        <w:t xml:space="preserve"> Skonfrontowane wyniki dwóch prezentowanych typów badań pozwolą nie tylko na poznanie opinii poszczególnych grup odniesienia przedsiębiorstwa, a co za tym idzie trafne zarządzanie obsługą Klienta, ale</w:t>
      </w:r>
      <w:r w:rsidR="002A7B4A">
        <w:t xml:space="preserve"> też</w:t>
      </w:r>
      <w:r w:rsidR="004223B9">
        <w:t xml:space="preserve"> umożliwi zaprojektowanie strategii rozwoju firmy. </w:t>
      </w:r>
      <w:r w:rsidR="006F020A">
        <w:t>Reasumując dodać warto, iż</w:t>
      </w:r>
      <w:r w:rsidR="00D31E77" w:rsidRPr="003E15CB">
        <w:t xml:space="preserve"> badania satysfakcji</w:t>
      </w:r>
      <w:r w:rsidR="002A7B4A">
        <w:t xml:space="preserve"> otoczenia S</w:t>
      </w:r>
      <w:r w:rsidR="006F020A">
        <w:t xml:space="preserve">półki pozwalają również </w:t>
      </w:r>
      <w:r w:rsidR="00D31E77" w:rsidRPr="003E15CB">
        <w:t>na</w:t>
      </w:r>
      <w:r w:rsidR="006F020A">
        <w:t xml:space="preserve"> finalną</w:t>
      </w:r>
      <w:r w:rsidR="00D31E77" w:rsidRPr="003E15CB">
        <w:t xml:space="preserve"> </w:t>
      </w:r>
      <w:r w:rsidR="00D31E77" w:rsidRPr="003E15CB">
        <w:rPr>
          <w:bCs/>
        </w:rPr>
        <w:t>ocenę</w:t>
      </w:r>
      <w:r w:rsidR="00D31E77" w:rsidRPr="003E15CB">
        <w:t xml:space="preserve"> osiągania celów operacyjnych</w:t>
      </w:r>
      <w:r w:rsidR="006F020A">
        <w:t>,</w:t>
      </w:r>
      <w:r w:rsidR="00D31E77" w:rsidRPr="003E15CB">
        <w:t xml:space="preserve"> wyznacz</w:t>
      </w:r>
      <w:r w:rsidR="002A7B4A">
        <w:t>onych w strategii rozwoju przedsiębiorstwa</w:t>
      </w:r>
      <w:r w:rsidR="00D31E77" w:rsidRPr="003E15CB">
        <w:t>.</w:t>
      </w:r>
    </w:p>
    <w:p w:rsidR="00D31E77" w:rsidRDefault="00A44453" w:rsidP="00A44453">
      <w:pPr>
        <w:ind w:firstLine="708"/>
      </w:pPr>
      <w:r>
        <w:lastRenderedPageBreak/>
        <w:t xml:space="preserve">Szczególnie wymagającym Klientem wydaje się być „Klient bankowy”, o którego szczególnie powinno się dbać. Równocześnie otoczenie banku, a więc podmioty wokół niego skoncentrowane stanowić mogą reprezentacje zróżnicowanych postaw i oczekiwań wobec kształtu obsługi Klienta. </w:t>
      </w:r>
      <w:r w:rsidR="000363D0">
        <w:t>Jestem przekonana, iż prezentowane</w:t>
      </w:r>
      <w:r>
        <w:t xml:space="preserve"> formy badań</w:t>
      </w:r>
      <w:r w:rsidR="000363D0">
        <w:t xml:space="preserve"> są niezwykle wartościowym przedsięwzięciem. </w:t>
      </w:r>
      <w:r w:rsidR="003D65A4">
        <w:t xml:space="preserve">Przyjmując, iż </w:t>
      </w:r>
      <w:r w:rsidR="00776818">
        <w:t>zależy nam na osiąganiu założonych celów operacyjnych i rozwoju Spółki</w:t>
      </w:r>
      <w:r w:rsidR="000363D0">
        <w:t>, a więc lojalności naszych Klientów</w:t>
      </w:r>
      <w:r w:rsidR="00776818">
        <w:t xml:space="preserve"> z jednej strony, jak i utrzymanie odpowiedniego klimatu wśród poszczególnych grup otoczenia organizacji powinniśmy zastanowić się</w:t>
      </w:r>
      <w:r w:rsidR="002A7B4A">
        <w:t>,</w:t>
      </w:r>
      <w:r w:rsidR="00776818">
        <w:t xml:space="preserve"> nad realizacja tego typu badań we własnym przedsiębiorstwie.  </w:t>
      </w:r>
      <w:r w:rsidR="00F630F3">
        <w:t xml:space="preserve">  </w:t>
      </w:r>
    </w:p>
    <w:p w:rsidR="00A44453" w:rsidRDefault="00A44453" w:rsidP="00A44453"/>
    <w:p w:rsidR="00954168" w:rsidRPr="003E15CB" w:rsidRDefault="00A44453" w:rsidP="00DC31F4">
      <w:r>
        <w:t>Centrum Badań Stoso</w:t>
      </w:r>
      <w:r w:rsidR="005E226F">
        <w:t>wanych Ultex Ankieter Sp. z o.o.</w:t>
      </w:r>
    </w:p>
    <w:sectPr w:rsidR="00954168" w:rsidRPr="003E15CB" w:rsidSect="0046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53" w:rsidRDefault="00A44453" w:rsidP="00C16365">
      <w:pPr>
        <w:spacing w:line="240" w:lineRule="auto"/>
      </w:pPr>
      <w:r>
        <w:separator/>
      </w:r>
    </w:p>
  </w:endnote>
  <w:endnote w:type="continuationSeparator" w:id="0">
    <w:p w:rsidR="00A44453" w:rsidRDefault="00A44453" w:rsidP="00C16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53" w:rsidRDefault="00A44453" w:rsidP="00C16365">
      <w:pPr>
        <w:spacing w:line="240" w:lineRule="auto"/>
      </w:pPr>
      <w:r>
        <w:separator/>
      </w:r>
    </w:p>
  </w:footnote>
  <w:footnote w:type="continuationSeparator" w:id="0">
    <w:p w:rsidR="00A44453" w:rsidRDefault="00A44453" w:rsidP="00C16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1in" o:bullet="t">
        <v:imagedata r:id="rId1" o:title="artDA58"/>
      </v:shape>
    </w:pict>
  </w:numPicBullet>
  <w:abstractNum w:abstractNumId="0">
    <w:nsid w:val="04833522"/>
    <w:multiLevelType w:val="hybridMultilevel"/>
    <w:tmpl w:val="143CC3F0"/>
    <w:lvl w:ilvl="0" w:tplc="4EA6A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3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EA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0C2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07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88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E4C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AA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A2B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BB287D"/>
    <w:multiLevelType w:val="hybridMultilevel"/>
    <w:tmpl w:val="EA02EAC6"/>
    <w:lvl w:ilvl="0" w:tplc="4BA21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C18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3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8E6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4C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A32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C25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E7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63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4C686B"/>
    <w:multiLevelType w:val="hybridMultilevel"/>
    <w:tmpl w:val="5442B994"/>
    <w:lvl w:ilvl="0" w:tplc="16F88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A6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CB6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787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47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A2E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0CD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CE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38B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654216"/>
    <w:multiLevelType w:val="hybridMultilevel"/>
    <w:tmpl w:val="2B5251FA"/>
    <w:lvl w:ilvl="0" w:tplc="3B0A6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213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AA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29B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A1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0A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0F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E4A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1E7095"/>
    <w:multiLevelType w:val="hybridMultilevel"/>
    <w:tmpl w:val="C406ACC2"/>
    <w:lvl w:ilvl="0" w:tplc="194A9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A2F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C0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0A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830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6D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83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0D7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02A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DC26FC"/>
    <w:multiLevelType w:val="hybridMultilevel"/>
    <w:tmpl w:val="7388B57E"/>
    <w:lvl w:ilvl="0" w:tplc="482C4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43E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01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CEE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42C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448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9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5B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8BF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4D091E"/>
    <w:multiLevelType w:val="hybridMultilevel"/>
    <w:tmpl w:val="0B50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110B4"/>
    <w:multiLevelType w:val="hybridMultilevel"/>
    <w:tmpl w:val="FFEA56A2"/>
    <w:lvl w:ilvl="0" w:tplc="FEE2A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03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8C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21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85C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4A2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8F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E59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885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6D53D1"/>
    <w:multiLevelType w:val="hybridMultilevel"/>
    <w:tmpl w:val="82B2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47C09"/>
    <w:multiLevelType w:val="hybridMultilevel"/>
    <w:tmpl w:val="7A0A35AC"/>
    <w:lvl w:ilvl="0" w:tplc="7DE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676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278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AF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80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288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05D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4C1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C7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00419BA"/>
    <w:multiLevelType w:val="hybridMultilevel"/>
    <w:tmpl w:val="740EB222"/>
    <w:lvl w:ilvl="0" w:tplc="485E8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436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02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CF6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C0D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A5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C19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C51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2B7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B007DD"/>
    <w:multiLevelType w:val="hybridMultilevel"/>
    <w:tmpl w:val="9F1EE748"/>
    <w:lvl w:ilvl="0" w:tplc="6414B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A94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4EE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6C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E51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8E8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6F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D5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82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28E6006"/>
    <w:multiLevelType w:val="hybridMultilevel"/>
    <w:tmpl w:val="1FAEA320"/>
    <w:lvl w:ilvl="0" w:tplc="A4027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CD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45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650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08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97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0C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2B5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0C1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550CB7"/>
    <w:multiLevelType w:val="hybridMultilevel"/>
    <w:tmpl w:val="F4ECB3F6"/>
    <w:lvl w:ilvl="0" w:tplc="6F16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22F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823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EC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CD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007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AFA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82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2B0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482F1D"/>
    <w:multiLevelType w:val="hybridMultilevel"/>
    <w:tmpl w:val="66F644A6"/>
    <w:lvl w:ilvl="0" w:tplc="13D89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07E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29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0BB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A5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D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293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27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ED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8A1098"/>
    <w:multiLevelType w:val="hybridMultilevel"/>
    <w:tmpl w:val="9EA828BA"/>
    <w:lvl w:ilvl="0" w:tplc="DB1A2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73576"/>
    <w:multiLevelType w:val="multilevel"/>
    <w:tmpl w:val="581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365"/>
    <w:rsid w:val="000363D0"/>
    <w:rsid w:val="00045C45"/>
    <w:rsid w:val="000847E4"/>
    <w:rsid w:val="00163AEA"/>
    <w:rsid w:val="00185331"/>
    <w:rsid w:val="002806AE"/>
    <w:rsid w:val="002960B6"/>
    <w:rsid w:val="002A7B4A"/>
    <w:rsid w:val="002D647F"/>
    <w:rsid w:val="003D65A4"/>
    <w:rsid w:val="003E15CB"/>
    <w:rsid w:val="004223B9"/>
    <w:rsid w:val="00462C1F"/>
    <w:rsid w:val="00470103"/>
    <w:rsid w:val="004C0914"/>
    <w:rsid w:val="004F487F"/>
    <w:rsid w:val="00585DA2"/>
    <w:rsid w:val="005E226F"/>
    <w:rsid w:val="00626CB8"/>
    <w:rsid w:val="006A4B17"/>
    <w:rsid w:val="006E2122"/>
    <w:rsid w:val="006F020A"/>
    <w:rsid w:val="00776818"/>
    <w:rsid w:val="00780EF6"/>
    <w:rsid w:val="00786AA5"/>
    <w:rsid w:val="007E5CD1"/>
    <w:rsid w:val="007F3AE4"/>
    <w:rsid w:val="00836376"/>
    <w:rsid w:val="008E3185"/>
    <w:rsid w:val="00907B40"/>
    <w:rsid w:val="00954168"/>
    <w:rsid w:val="00A13709"/>
    <w:rsid w:val="00A2596F"/>
    <w:rsid w:val="00A41178"/>
    <w:rsid w:val="00A44453"/>
    <w:rsid w:val="00A467BC"/>
    <w:rsid w:val="00A74385"/>
    <w:rsid w:val="00A743D7"/>
    <w:rsid w:val="00B166E1"/>
    <w:rsid w:val="00BB3E4F"/>
    <w:rsid w:val="00C16365"/>
    <w:rsid w:val="00D27E51"/>
    <w:rsid w:val="00D31E77"/>
    <w:rsid w:val="00DC31F4"/>
    <w:rsid w:val="00DC40B3"/>
    <w:rsid w:val="00E90FFA"/>
    <w:rsid w:val="00F630F3"/>
    <w:rsid w:val="00F65C04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04"/>
    <w:pPr>
      <w:spacing w:after="0" w:line="360" w:lineRule="auto"/>
      <w:jc w:val="both"/>
    </w:pPr>
    <w:rPr>
      <w:rFonts w:ascii="Verdana" w:hAnsi="Verdana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7F6E"/>
    <w:pPr>
      <w:keepNext/>
      <w:framePr w:wrap="around" w:vAnchor="text" w:hAnchor="text" w:y="1"/>
      <w:shd w:val="clear" w:color="auto" w:fill="000000" w:themeFill="text1"/>
      <w:tabs>
        <w:tab w:val="left" w:pos="284"/>
      </w:tabs>
      <w:spacing w:before="240" w:after="60" w:line="240" w:lineRule="auto"/>
      <w:jc w:val="left"/>
      <w:outlineLvl w:val="0"/>
    </w:pPr>
    <w:rPr>
      <w:rFonts w:cstheme="min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80EF6"/>
    <w:pPr>
      <w:keepNext/>
      <w:spacing w:before="240" w:after="60" w:line="240" w:lineRule="auto"/>
      <w:jc w:val="left"/>
      <w:outlineLvl w:val="1"/>
    </w:pPr>
    <w:rPr>
      <w:rFonts w:ascii="Arial Narrow" w:hAnsi="Arial Narrow" w:cs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166E1"/>
    <w:pPr>
      <w:keepNext/>
      <w:spacing w:before="240" w:after="60" w:line="240" w:lineRule="auto"/>
      <w:jc w:val="left"/>
      <w:outlineLvl w:val="2"/>
    </w:pPr>
    <w:rPr>
      <w:rFonts w:ascii="Arial" w:hAnsi="Arial" w:cstheme="minorBidi"/>
      <w:b/>
      <w:bCs/>
      <w:sz w:val="22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E5CD1"/>
    <w:pPr>
      <w:spacing w:line="240" w:lineRule="auto"/>
      <w:jc w:val="left"/>
      <w:outlineLvl w:val="5"/>
    </w:pPr>
    <w:rPr>
      <w:rFonts w:ascii="Arial" w:hAnsi="Arial" w:cstheme="minorBidi"/>
      <w:b/>
      <w:bCs/>
      <w:sz w:val="22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2960B6"/>
    <w:pPr>
      <w:spacing w:before="240" w:after="60" w:line="240" w:lineRule="auto"/>
      <w:jc w:val="left"/>
      <w:outlineLvl w:val="6"/>
    </w:pPr>
    <w:rPr>
      <w:rFonts w:ascii="Arial Narrow" w:hAnsi="Arial Narrow" w:cstheme="minorBid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80EF6"/>
    <w:rPr>
      <w:rFonts w:ascii="Arial Narrow" w:hAnsi="Arial Narrow" w:cs="Arial"/>
      <w:b/>
      <w:bCs/>
      <w:iCs/>
      <w:color w:val="000000"/>
      <w:sz w:val="24"/>
      <w:szCs w:val="28"/>
    </w:rPr>
  </w:style>
  <w:style w:type="character" w:customStyle="1" w:styleId="Nagwek1Znak">
    <w:name w:val="Nagłówek 1 Znak"/>
    <w:link w:val="Nagwek1"/>
    <w:uiPriority w:val="9"/>
    <w:rsid w:val="00FF7F6E"/>
    <w:rPr>
      <w:rFonts w:ascii="Verdana" w:hAnsi="Verdana"/>
      <w:b/>
      <w:bCs/>
      <w:kern w:val="32"/>
      <w:sz w:val="20"/>
      <w:szCs w:val="32"/>
      <w:shd w:val="clear" w:color="auto" w:fill="000000" w:themeFill="text1"/>
    </w:rPr>
  </w:style>
  <w:style w:type="character" w:customStyle="1" w:styleId="Nagwek3Znak">
    <w:name w:val="Nagłówek 3 Znak"/>
    <w:link w:val="Nagwek3"/>
    <w:uiPriority w:val="9"/>
    <w:rsid w:val="00B166E1"/>
    <w:rPr>
      <w:rFonts w:ascii="Arial" w:hAnsi="Arial"/>
      <w:b/>
      <w:bCs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2960B6"/>
    <w:rPr>
      <w:rFonts w:ascii="Arial Narrow" w:hAnsi="Arial Narrow"/>
      <w:b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E5CD1"/>
    <w:rPr>
      <w:rFonts w:ascii="Arial" w:hAnsi="Arial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C1636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C16365"/>
    <w:rPr>
      <w:b/>
      <w:bCs/>
    </w:rPr>
  </w:style>
  <w:style w:type="paragraph" w:styleId="Akapitzlist">
    <w:name w:val="List Paragraph"/>
    <w:basedOn w:val="Normalny"/>
    <w:uiPriority w:val="34"/>
    <w:qFormat/>
    <w:rsid w:val="003D65A4"/>
    <w:pPr>
      <w:spacing w:line="240" w:lineRule="auto"/>
      <w:ind w:left="72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04"/>
    <w:pPr>
      <w:spacing w:after="0" w:line="360" w:lineRule="auto"/>
      <w:jc w:val="both"/>
    </w:pPr>
    <w:rPr>
      <w:rFonts w:ascii="Verdana" w:hAnsi="Verdana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7F6E"/>
    <w:pPr>
      <w:keepNext/>
      <w:framePr w:wrap="around" w:vAnchor="text" w:hAnchor="text" w:y="1"/>
      <w:shd w:val="clear" w:color="auto" w:fill="000000" w:themeFill="text1"/>
      <w:tabs>
        <w:tab w:val="left" w:pos="284"/>
      </w:tabs>
      <w:spacing w:before="240" w:after="60" w:line="240" w:lineRule="auto"/>
      <w:jc w:val="left"/>
      <w:outlineLvl w:val="0"/>
    </w:pPr>
    <w:rPr>
      <w:rFonts w:cstheme="min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80EF6"/>
    <w:pPr>
      <w:keepNext/>
      <w:spacing w:before="240" w:after="60" w:line="240" w:lineRule="auto"/>
      <w:jc w:val="left"/>
      <w:outlineLvl w:val="1"/>
    </w:pPr>
    <w:rPr>
      <w:rFonts w:ascii="Arial Narrow" w:hAnsi="Arial Narrow" w:cs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166E1"/>
    <w:pPr>
      <w:keepNext/>
      <w:spacing w:before="240" w:after="60" w:line="240" w:lineRule="auto"/>
      <w:jc w:val="left"/>
      <w:outlineLvl w:val="2"/>
    </w:pPr>
    <w:rPr>
      <w:rFonts w:ascii="Arial" w:hAnsi="Arial" w:cstheme="minorBidi"/>
      <w:b/>
      <w:bCs/>
      <w:sz w:val="22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E5CD1"/>
    <w:pPr>
      <w:spacing w:line="240" w:lineRule="auto"/>
      <w:jc w:val="left"/>
      <w:outlineLvl w:val="5"/>
    </w:pPr>
    <w:rPr>
      <w:rFonts w:ascii="Arial" w:hAnsi="Arial" w:cstheme="minorBidi"/>
      <w:b/>
      <w:bCs/>
      <w:sz w:val="22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2960B6"/>
    <w:pPr>
      <w:spacing w:before="240" w:after="60" w:line="240" w:lineRule="auto"/>
      <w:jc w:val="left"/>
      <w:outlineLvl w:val="6"/>
    </w:pPr>
    <w:rPr>
      <w:rFonts w:ascii="Arial Narrow" w:hAnsi="Arial Narrow" w:cstheme="minorBid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80EF6"/>
    <w:rPr>
      <w:rFonts w:ascii="Arial Narrow" w:hAnsi="Arial Narrow" w:cs="Arial"/>
      <w:b/>
      <w:bCs/>
      <w:iCs/>
      <w:color w:val="000000"/>
      <w:sz w:val="24"/>
      <w:szCs w:val="28"/>
    </w:rPr>
  </w:style>
  <w:style w:type="character" w:customStyle="1" w:styleId="Nagwek1Znak">
    <w:name w:val="Nagłówek 1 Znak"/>
    <w:link w:val="Nagwek1"/>
    <w:uiPriority w:val="9"/>
    <w:rsid w:val="00FF7F6E"/>
    <w:rPr>
      <w:rFonts w:ascii="Verdana" w:hAnsi="Verdana"/>
      <w:b/>
      <w:bCs/>
      <w:kern w:val="32"/>
      <w:sz w:val="20"/>
      <w:szCs w:val="32"/>
      <w:shd w:val="clear" w:color="auto" w:fill="000000" w:themeFill="text1"/>
    </w:rPr>
  </w:style>
  <w:style w:type="character" w:customStyle="1" w:styleId="Nagwek3Znak">
    <w:name w:val="Nagłówek 3 Znak"/>
    <w:link w:val="Nagwek3"/>
    <w:uiPriority w:val="9"/>
    <w:rsid w:val="00B166E1"/>
    <w:rPr>
      <w:rFonts w:ascii="Arial" w:hAnsi="Arial"/>
      <w:b/>
      <w:bCs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2960B6"/>
    <w:rPr>
      <w:rFonts w:ascii="Arial Narrow" w:hAnsi="Arial Narrow"/>
      <w:b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E5CD1"/>
    <w:rPr>
      <w:rFonts w:ascii="Arial" w:hAnsi="Arial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C1636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C16365"/>
    <w:rPr>
      <w:b/>
      <w:bCs/>
    </w:rPr>
  </w:style>
  <w:style w:type="paragraph" w:styleId="Akapitzlist">
    <w:name w:val="List Paragraph"/>
    <w:basedOn w:val="Normalny"/>
    <w:uiPriority w:val="34"/>
    <w:qFormat/>
    <w:rsid w:val="003D65A4"/>
    <w:pPr>
      <w:spacing w:line="240" w:lineRule="auto"/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3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4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2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9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7FAB-9BED-4964-9CF1-DEA79C0B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D-5-2011</dc:creator>
  <cp:lastModifiedBy>D-16-2011</cp:lastModifiedBy>
  <cp:revision>2</cp:revision>
  <cp:lastPrinted>2012-11-19T08:25:00Z</cp:lastPrinted>
  <dcterms:created xsi:type="dcterms:W3CDTF">2012-11-19T08:35:00Z</dcterms:created>
  <dcterms:modified xsi:type="dcterms:W3CDTF">2012-11-19T08:35:00Z</dcterms:modified>
</cp:coreProperties>
</file>